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359E" w14:textId="69730F64" w:rsidR="00512028" w:rsidRPr="006E7AA2" w:rsidRDefault="00512028" w:rsidP="00A76C46">
      <w:pPr>
        <w:rPr>
          <w:rFonts w:ascii="Arial Nova" w:hAnsi="Arial Nova" w:cs="Arial"/>
          <w:b/>
        </w:rPr>
      </w:pPr>
      <w:r w:rsidRPr="006E7AA2">
        <w:rPr>
          <w:rFonts w:ascii="Arial Nova" w:hAnsi="Arial Nova" w:cs="Arial"/>
          <w:b/>
        </w:rPr>
        <w:t>Guidance</w:t>
      </w:r>
      <w:r w:rsidR="00A07710" w:rsidRPr="006E7AA2">
        <w:rPr>
          <w:rFonts w:ascii="Arial Nova" w:hAnsi="Arial Nova" w:cs="Arial"/>
          <w:b/>
        </w:rPr>
        <w:t xml:space="preserve"> for Use of this Document</w:t>
      </w:r>
    </w:p>
    <w:p w14:paraId="1C067B75" w14:textId="3FBB020F" w:rsidR="00512028" w:rsidRPr="006E7AA2" w:rsidRDefault="00512028" w:rsidP="00A76C46">
      <w:pPr>
        <w:rPr>
          <w:rFonts w:ascii="Arial Nova" w:hAnsi="Arial Nova" w:cs="Arial"/>
          <w:b/>
        </w:rPr>
      </w:pPr>
    </w:p>
    <w:p w14:paraId="044AC907" w14:textId="5DAA0F58" w:rsidR="00512028" w:rsidRPr="006E7AA2" w:rsidRDefault="007D512C" w:rsidP="00A76C46">
      <w:pPr>
        <w:rPr>
          <w:rFonts w:ascii="Arial Nova" w:eastAsiaTheme="minorHAnsi" w:hAnsi="Arial Nova" w:cs="Arial"/>
          <w:color w:val="000000"/>
        </w:rPr>
      </w:pPr>
      <w:r w:rsidRPr="006E7AA2">
        <w:rPr>
          <w:rFonts w:ascii="Arial Nova" w:eastAsiaTheme="minorHAnsi" w:hAnsi="Arial Nova" w:cs="Arial"/>
          <w:color w:val="000000"/>
        </w:rPr>
        <w:t xml:space="preserve">This text is </w:t>
      </w:r>
      <w:r w:rsidR="00A07710" w:rsidRPr="006E7AA2">
        <w:rPr>
          <w:rFonts w:ascii="Arial Nova" w:eastAsiaTheme="minorHAnsi" w:hAnsi="Arial Nova" w:cs="Arial"/>
          <w:color w:val="000000"/>
        </w:rPr>
        <w:t>a starting point and should</w:t>
      </w:r>
      <w:r w:rsidR="00F26D0F" w:rsidRPr="006E7AA2">
        <w:rPr>
          <w:rFonts w:ascii="Arial Nova" w:eastAsiaTheme="minorHAnsi" w:hAnsi="Arial Nova" w:cs="Arial"/>
          <w:color w:val="000000"/>
        </w:rPr>
        <w:t xml:space="preserve"> modified to match </w:t>
      </w:r>
      <w:r w:rsidR="00A07710" w:rsidRPr="006E7AA2">
        <w:rPr>
          <w:rFonts w:ascii="Arial Nova" w:eastAsiaTheme="minorHAnsi" w:hAnsi="Arial Nova" w:cs="Arial"/>
          <w:color w:val="000000"/>
        </w:rPr>
        <w:t xml:space="preserve">the </w:t>
      </w:r>
      <w:r w:rsidR="00F26D0F" w:rsidRPr="006E7AA2">
        <w:rPr>
          <w:rFonts w:ascii="Arial Nova" w:eastAsiaTheme="minorHAnsi" w:hAnsi="Arial Nova" w:cs="Arial"/>
          <w:color w:val="000000"/>
        </w:rPr>
        <w:t xml:space="preserve">specific research program goals and needs. </w:t>
      </w:r>
      <w:r w:rsidR="00A07710" w:rsidRPr="006E7AA2">
        <w:rPr>
          <w:rFonts w:ascii="Arial Nova" w:eastAsiaTheme="minorHAnsi" w:hAnsi="Arial Nova" w:cs="Arial"/>
          <w:color w:val="000000"/>
        </w:rPr>
        <w:t>C</w:t>
      </w:r>
      <w:r w:rsidR="00F26D0F" w:rsidRPr="006E7AA2">
        <w:rPr>
          <w:rFonts w:ascii="Arial Nova" w:eastAsiaTheme="minorHAnsi" w:hAnsi="Arial Nova" w:cs="Arial"/>
          <w:color w:val="000000"/>
        </w:rPr>
        <w:t xml:space="preserve">ontact the Research Ethics Program at </w:t>
      </w:r>
      <w:hyperlink r:id="rId7" w:history="1">
        <w:r w:rsidR="00F26D0F" w:rsidRPr="006E7AA2">
          <w:rPr>
            <w:rStyle w:val="Hyperlink"/>
            <w:rFonts w:ascii="Arial Nova" w:eastAsiaTheme="minorHAnsi" w:hAnsi="Arial Nova" w:cs="Arial"/>
          </w:rPr>
          <w:t>ethics@ucsd.edu</w:t>
        </w:r>
      </w:hyperlink>
      <w:r w:rsidR="00A07710" w:rsidRPr="006E7AA2">
        <w:rPr>
          <w:rFonts w:ascii="Arial Nova" w:eastAsiaTheme="minorHAnsi" w:hAnsi="Arial Nova" w:cs="Arial"/>
          <w:color w:val="000000"/>
        </w:rPr>
        <w:t xml:space="preserve"> is additional clarification is needed.</w:t>
      </w:r>
    </w:p>
    <w:p w14:paraId="404B5265" w14:textId="56F5A23E" w:rsidR="00F26D0F" w:rsidRPr="006E7AA2" w:rsidRDefault="00F26D0F" w:rsidP="00A76C46">
      <w:pPr>
        <w:rPr>
          <w:rFonts w:ascii="Arial Nova" w:eastAsiaTheme="minorHAnsi" w:hAnsi="Arial Nova" w:cs="Arial"/>
          <w:color w:val="000000"/>
        </w:rPr>
      </w:pPr>
    </w:p>
    <w:p w14:paraId="080843B7" w14:textId="432CD2C1" w:rsidR="00F26D0F" w:rsidRPr="006E7AA2" w:rsidRDefault="00F26D0F" w:rsidP="00F26D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ova" w:eastAsiaTheme="minorHAnsi" w:hAnsi="Arial Nova" w:cs="Arial"/>
          <w:color w:val="000000"/>
        </w:rPr>
      </w:pPr>
      <w:r w:rsidRPr="006E7AA2">
        <w:rPr>
          <w:rFonts w:ascii="Arial Nova" w:eastAsiaTheme="minorHAnsi" w:hAnsi="Arial Nova" w:cs="Arial"/>
          <w:color w:val="000000"/>
        </w:rPr>
        <w:t xml:space="preserve">Note: If trainees are postdoctoral, then </w:t>
      </w:r>
      <w:r w:rsidR="00A07710" w:rsidRPr="006E7AA2">
        <w:rPr>
          <w:rFonts w:ascii="Arial Nova" w:eastAsiaTheme="minorHAnsi" w:hAnsi="Arial Nova" w:cs="Arial"/>
          <w:color w:val="000000"/>
        </w:rPr>
        <w:t>please</w:t>
      </w:r>
      <w:r w:rsidRPr="006E7AA2">
        <w:rPr>
          <w:rFonts w:ascii="Arial Nova" w:eastAsiaTheme="minorHAnsi" w:hAnsi="Arial Nova" w:cs="Arial"/>
          <w:color w:val="000000"/>
        </w:rPr>
        <w:t xml:space="preserve"> consider requiring or proposing </w:t>
      </w:r>
      <w:r w:rsidR="00A07710" w:rsidRPr="006E7AA2">
        <w:rPr>
          <w:rFonts w:ascii="Arial Nova" w:eastAsiaTheme="minorHAnsi" w:hAnsi="Arial Nova" w:cs="Arial"/>
          <w:color w:val="000000"/>
        </w:rPr>
        <w:t xml:space="preserve">that trainees attend </w:t>
      </w:r>
      <w:r w:rsidRPr="006E7AA2">
        <w:rPr>
          <w:rFonts w:ascii="Arial Nova" w:eastAsiaTheme="minorHAnsi" w:hAnsi="Arial Nova" w:cs="Arial"/>
          <w:i/>
          <w:iCs/>
          <w:color w:val="000000"/>
        </w:rPr>
        <w:t>Ethical Challenges of Research</w:t>
      </w:r>
      <w:r w:rsidRPr="006E7AA2">
        <w:rPr>
          <w:rFonts w:ascii="Arial Nova" w:eastAsiaTheme="minorHAnsi" w:hAnsi="Arial Nova" w:cs="Arial"/>
          <w:color w:val="000000"/>
        </w:rPr>
        <w:t xml:space="preserve"> workshops</w:t>
      </w:r>
    </w:p>
    <w:p w14:paraId="285E09C1" w14:textId="6FEBF2AE" w:rsidR="00F26D0F" w:rsidRPr="006E7AA2" w:rsidRDefault="00F26D0F" w:rsidP="00F26D0F">
      <w:pPr>
        <w:rPr>
          <w:rFonts w:ascii="Arial Nova" w:hAnsi="Arial Nova" w:cs="Arial"/>
          <w:b/>
        </w:rPr>
      </w:pPr>
      <w:r w:rsidRPr="006E7AA2">
        <w:rPr>
          <w:rFonts w:ascii="Arial Nova" w:eastAsiaTheme="minorHAnsi" w:hAnsi="Arial Nova" w:cs="Arial"/>
          <w:color w:val="000000"/>
        </w:rPr>
        <w:t>(</w:t>
      </w:r>
      <w:hyperlink r:id="rId8" w:anchor="Ethical-Challenges-of-Research-" w:history="1">
        <w:r w:rsidRPr="006E7AA2">
          <w:rPr>
            <w:rFonts w:ascii="Arial Nova" w:eastAsiaTheme="minorHAnsi" w:hAnsi="Arial Nova" w:cs="Arial"/>
            <w:color w:val="094FD1"/>
            <w:u w:val="single" w:color="094FD1"/>
          </w:rPr>
          <w:t>http://postdoc.ucsd.edu/training/essential-training.html#Ethical-Challenges-of-Research-</w:t>
        </w:r>
      </w:hyperlink>
      <w:r w:rsidRPr="006E7AA2">
        <w:rPr>
          <w:rFonts w:ascii="Arial Nova" w:eastAsiaTheme="minorHAnsi" w:hAnsi="Arial Nova" w:cs="Arial"/>
          <w:color w:val="000000"/>
        </w:rPr>
        <w:t>)</w:t>
      </w:r>
      <w:r w:rsidR="00A07710" w:rsidRPr="006E7AA2">
        <w:rPr>
          <w:rFonts w:ascii="Arial Nova" w:eastAsiaTheme="minorHAnsi" w:hAnsi="Arial Nova" w:cs="Arial"/>
          <w:color w:val="000000"/>
        </w:rPr>
        <w:t>. These workshops</w:t>
      </w:r>
      <w:r w:rsidRPr="006E7AA2">
        <w:rPr>
          <w:rFonts w:ascii="Arial Nova" w:eastAsiaTheme="minorHAnsi" w:hAnsi="Arial Nova" w:cs="Arial"/>
          <w:color w:val="000000"/>
        </w:rPr>
        <w:t xml:space="preserve"> typically </w:t>
      </w:r>
      <w:r w:rsidR="00A07710" w:rsidRPr="006E7AA2">
        <w:rPr>
          <w:rFonts w:ascii="Arial Nova" w:eastAsiaTheme="minorHAnsi" w:hAnsi="Arial Nova" w:cs="Arial"/>
          <w:color w:val="000000"/>
        </w:rPr>
        <w:t xml:space="preserve">involve </w:t>
      </w:r>
      <w:r w:rsidRPr="006E7AA2">
        <w:rPr>
          <w:rFonts w:ascii="Arial Nova" w:eastAsiaTheme="minorHAnsi" w:hAnsi="Arial Nova" w:cs="Arial"/>
          <w:color w:val="000000"/>
        </w:rPr>
        <w:t>20-30 participants per workshop. Workshop topics have similar format and subject matter to the courses. To receive a certificate, participants must complete a total of four workshops, two hours each, including an initial introductory overview workshop.</w:t>
      </w:r>
    </w:p>
    <w:p w14:paraId="639CF6DD" w14:textId="77777777" w:rsidR="00512028" w:rsidRPr="006E7AA2" w:rsidRDefault="00512028" w:rsidP="00A76C46">
      <w:pPr>
        <w:pBdr>
          <w:bottom w:val="single" w:sz="12" w:space="1" w:color="auto"/>
        </w:pBdr>
        <w:rPr>
          <w:rFonts w:ascii="Arial Nova" w:hAnsi="Arial Nova" w:cs="Arial"/>
          <w:b/>
        </w:rPr>
      </w:pPr>
    </w:p>
    <w:p w14:paraId="6FDD0654" w14:textId="65AAD686" w:rsidR="00A07710" w:rsidRPr="006E7AA2" w:rsidRDefault="00A07710" w:rsidP="00A76C46">
      <w:pPr>
        <w:rPr>
          <w:rFonts w:ascii="Arial Nova" w:hAnsi="Arial Nova" w:cs="Arial"/>
          <w:b/>
        </w:rPr>
      </w:pPr>
      <w:r w:rsidRPr="006E7AA2">
        <w:rPr>
          <w:rFonts w:ascii="Arial Nova" w:hAnsi="Arial Nova" w:cs="Arial"/>
          <w:b/>
        </w:rPr>
        <w:softHyphen/>
      </w:r>
      <w:r w:rsidRPr="006E7AA2">
        <w:rPr>
          <w:rFonts w:ascii="Arial Nova" w:hAnsi="Arial Nova" w:cs="Arial"/>
          <w:b/>
        </w:rPr>
        <w:softHyphen/>
      </w:r>
      <w:r w:rsidRPr="006E7AA2">
        <w:rPr>
          <w:rFonts w:ascii="Arial Nova" w:hAnsi="Arial Nova" w:cs="Arial"/>
          <w:b/>
        </w:rPr>
        <w:softHyphen/>
      </w:r>
      <w:r w:rsidRPr="006E7AA2">
        <w:rPr>
          <w:rFonts w:ascii="Arial Nova" w:hAnsi="Arial Nova" w:cs="Arial"/>
          <w:b/>
        </w:rPr>
        <w:softHyphen/>
      </w:r>
      <w:r w:rsidRPr="006E7AA2">
        <w:rPr>
          <w:rFonts w:ascii="Arial Nova" w:hAnsi="Arial Nova" w:cs="Arial"/>
          <w:b/>
        </w:rPr>
        <w:softHyphen/>
      </w:r>
    </w:p>
    <w:p w14:paraId="0DC3BAA9" w14:textId="17B763FD" w:rsidR="00A76C46" w:rsidRPr="006E7AA2" w:rsidRDefault="00A76C46" w:rsidP="00A76C46">
      <w:pPr>
        <w:rPr>
          <w:rFonts w:ascii="Arial Nova" w:hAnsi="Arial Nova" w:cs="Arial"/>
        </w:rPr>
      </w:pPr>
      <w:r w:rsidRPr="006E7AA2">
        <w:rPr>
          <w:rFonts w:ascii="Arial Nova" w:hAnsi="Arial Nova" w:cs="Arial"/>
          <w:b/>
        </w:rPr>
        <w:t>PLAN FOR INSTRUCTION IN THE RESPONSIBLE CONDUCT OF RESEARCH</w:t>
      </w:r>
    </w:p>
    <w:p w14:paraId="28DC9593" w14:textId="77777777" w:rsidR="00A76C46" w:rsidRPr="006E7AA2" w:rsidRDefault="00A76C46" w:rsidP="00A76C46">
      <w:pPr>
        <w:rPr>
          <w:rFonts w:ascii="Arial Nova" w:hAnsi="Arial Nova" w:cs="Arial"/>
        </w:rPr>
      </w:pPr>
    </w:p>
    <w:p w14:paraId="3D2C03C6" w14:textId="320161FC" w:rsidR="00A76C46" w:rsidRPr="006E7AA2" w:rsidRDefault="00B14589" w:rsidP="00A76C46">
      <w:pPr>
        <w:rPr>
          <w:rFonts w:ascii="Arial Nova" w:hAnsi="Arial Nova" w:cs="Arial"/>
        </w:rPr>
      </w:pPr>
      <w:r w:rsidRPr="006E7AA2">
        <w:rPr>
          <w:rFonts w:ascii="Arial Nova" w:hAnsi="Arial Nova" w:cs="Arial"/>
          <w:bCs/>
        </w:rPr>
        <w:t>Research ethics has been an area of excellence at UC San Diego since 1997. The Research Ethics Program (REP</w:t>
      </w:r>
      <w:r w:rsidR="00433894" w:rsidRPr="006E7AA2">
        <w:rPr>
          <w:rFonts w:ascii="Arial Nova" w:hAnsi="Arial Nova" w:cs="Arial"/>
          <w:bCs/>
        </w:rPr>
        <w:t>)</w:t>
      </w:r>
      <w:r w:rsidRPr="006E7AA2">
        <w:rPr>
          <w:rFonts w:ascii="Arial Nova" w:hAnsi="Arial Nova" w:cs="Arial"/>
          <w:bCs/>
        </w:rPr>
        <w:t xml:space="preserve"> </w:t>
      </w:r>
      <w:r w:rsidRPr="006E7AA2">
        <w:rPr>
          <w:rFonts w:ascii="Arial Nova" w:hAnsi="Arial Nova" w:cs="Arial"/>
        </w:rPr>
        <w:t xml:space="preserve">ensures that instruction in the responsible conduct of research </w:t>
      </w:r>
      <w:r w:rsidR="00EC393C" w:rsidRPr="006E7AA2">
        <w:rPr>
          <w:rFonts w:ascii="Arial Nova" w:hAnsi="Arial Nova" w:cs="Arial"/>
        </w:rPr>
        <w:t xml:space="preserve">(RCR) </w:t>
      </w:r>
      <w:r w:rsidRPr="006E7AA2">
        <w:rPr>
          <w:rFonts w:ascii="Arial Nova" w:hAnsi="Arial Nova" w:cs="Arial"/>
        </w:rPr>
        <w:t>is available for all UCSD trainees. Reflecting UCSD’s commitment to creating a culture of integrity for academics at all career stages, the REP offers courses, seminar series, workshops, and individual seminars or lectures tailored to meet the needs of programs throughout the University.</w:t>
      </w:r>
    </w:p>
    <w:p w14:paraId="5C99A708" w14:textId="77777777" w:rsidR="00B14589" w:rsidRPr="006E7AA2" w:rsidRDefault="00B14589" w:rsidP="00A76C46">
      <w:pPr>
        <w:rPr>
          <w:rFonts w:ascii="Arial Nova" w:hAnsi="Arial Nova" w:cs="Arial"/>
        </w:rPr>
      </w:pPr>
    </w:p>
    <w:p w14:paraId="46D7BF92" w14:textId="3D1316FD" w:rsidR="00F043CF" w:rsidRPr="006E7AA2" w:rsidRDefault="00F043CF" w:rsidP="00F043CF">
      <w:pPr>
        <w:rPr>
          <w:rFonts w:ascii="Arial Nova" w:hAnsi="Arial Nova" w:cs="Arial"/>
        </w:rPr>
      </w:pPr>
      <w:r w:rsidRPr="006E7AA2">
        <w:rPr>
          <w:rFonts w:ascii="Arial Nova" w:hAnsi="Arial Nova" w:cs="Arial"/>
        </w:rPr>
        <w:t xml:space="preserve">All trainees will be required to take one of two courses offered by the </w:t>
      </w:r>
      <w:r w:rsidR="00EC393C" w:rsidRPr="006E7AA2">
        <w:rPr>
          <w:rFonts w:ascii="Arial Nova" w:hAnsi="Arial Nova" w:cs="Arial"/>
        </w:rPr>
        <w:t>REP</w:t>
      </w:r>
      <w:r w:rsidRPr="006E7AA2">
        <w:rPr>
          <w:rFonts w:ascii="Arial Nova" w:hAnsi="Arial Nova" w:cs="Arial"/>
        </w:rPr>
        <w:t>, or the equivalent:</w:t>
      </w:r>
    </w:p>
    <w:p w14:paraId="5DDD1F3A" w14:textId="6535A51F" w:rsidR="00A76C46" w:rsidRPr="006E7AA2" w:rsidRDefault="00A76C46" w:rsidP="00A76C46">
      <w:pPr>
        <w:pStyle w:val="ListParagraph"/>
        <w:numPr>
          <w:ilvl w:val="0"/>
          <w:numId w:val="2"/>
        </w:numPr>
        <w:ind w:left="540" w:hanging="270"/>
        <w:rPr>
          <w:rFonts w:ascii="Arial Nova" w:hAnsi="Arial Nova" w:cs="Arial"/>
          <w:bCs/>
        </w:rPr>
      </w:pPr>
      <w:r w:rsidRPr="006E7AA2">
        <w:rPr>
          <w:rFonts w:ascii="Arial Nova" w:hAnsi="Arial Nova" w:cs="Arial"/>
          <w:bCs/>
          <w:i/>
        </w:rPr>
        <w:t>Scientific Ethics</w:t>
      </w:r>
      <w:r w:rsidRPr="006E7AA2">
        <w:rPr>
          <w:rFonts w:ascii="Arial Nova" w:hAnsi="Arial Nova" w:cs="Arial"/>
          <w:bCs/>
        </w:rPr>
        <w:t xml:space="preserve">: maximum </w:t>
      </w:r>
      <w:r w:rsidRPr="006E7AA2">
        <w:rPr>
          <w:rFonts w:ascii="Arial Nova" w:hAnsi="Arial Nova" w:cs="Arial"/>
        </w:rPr>
        <w:t>25 students per section.</w:t>
      </w:r>
    </w:p>
    <w:p w14:paraId="0703D016" w14:textId="454B8BFC" w:rsidR="00A76C46" w:rsidRPr="006E7AA2" w:rsidRDefault="00A76C46" w:rsidP="00A76C46">
      <w:pPr>
        <w:pStyle w:val="ListParagraph"/>
        <w:numPr>
          <w:ilvl w:val="0"/>
          <w:numId w:val="2"/>
        </w:numPr>
        <w:ind w:left="540" w:hanging="270"/>
        <w:rPr>
          <w:rFonts w:ascii="Arial Nova" w:hAnsi="Arial Nova" w:cs="Arial"/>
        </w:rPr>
      </w:pPr>
      <w:r w:rsidRPr="006E7AA2">
        <w:rPr>
          <w:rFonts w:ascii="Arial Nova" w:hAnsi="Arial Nova" w:cs="Arial"/>
          <w:bCs/>
          <w:i/>
        </w:rPr>
        <w:t>Ethics and Survival Skills in Academia</w:t>
      </w:r>
      <w:r w:rsidRPr="006E7AA2">
        <w:rPr>
          <w:rFonts w:ascii="Arial Nova" w:hAnsi="Arial Nova" w:cs="Arial"/>
          <w:bCs/>
        </w:rPr>
        <w:t xml:space="preserve">: </w:t>
      </w:r>
      <w:r w:rsidRPr="006E7AA2">
        <w:rPr>
          <w:rFonts w:ascii="Arial Nova" w:hAnsi="Arial Nova" w:cs="Arial"/>
        </w:rPr>
        <w:t>maximum 35 students.</w:t>
      </w:r>
    </w:p>
    <w:p w14:paraId="1B44AAE0" w14:textId="5B200667" w:rsidR="006E7AA2" w:rsidRPr="006E7AA2" w:rsidRDefault="006E7AA2" w:rsidP="006E7AA2">
      <w:pPr>
        <w:rPr>
          <w:rFonts w:ascii="Arial Nova" w:hAnsi="Arial Nova" w:cs="Arial"/>
          <w:bCs/>
        </w:rPr>
      </w:pPr>
      <w:r w:rsidRPr="006E7AA2">
        <w:rPr>
          <w:rFonts w:ascii="Arial Nova" w:hAnsi="Arial Nova" w:cs="Arial"/>
          <w:bCs/>
          <w:i/>
        </w:rPr>
        <w:t>See</w:t>
      </w:r>
      <w:r w:rsidRPr="006E7AA2">
        <w:rPr>
          <w:rFonts w:ascii="Arial Nova" w:hAnsi="Arial Nova" w:cs="Arial"/>
          <w:bCs/>
        </w:rPr>
        <w:t xml:space="preserve"> </w:t>
      </w:r>
      <w:r w:rsidRPr="006E7AA2">
        <w:rPr>
          <w:rFonts w:ascii="Arial Nova" w:hAnsi="Arial Nova" w:cs="Arial"/>
          <w:bCs/>
          <w:i/>
          <w:iCs/>
        </w:rPr>
        <w:t>REP Education</w:t>
      </w:r>
      <w:r w:rsidRPr="006E7AA2">
        <w:rPr>
          <w:rFonts w:ascii="Arial Nova" w:hAnsi="Arial Nova" w:cs="Arial"/>
          <w:bCs/>
        </w:rPr>
        <w:t>:</w:t>
      </w:r>
      <w:r w:rsidRPr="006E7AA2">
        <w:rPr>
          <w:rFonts w:ascii="Arial Nova" w:hAnsi="Arial Nova" w:cs="Arial"/>
        </w:rPr>
        <w:t xml:space="preserve"> </w:t>
      </w:r>
      <w:hyperlink r:id="rId9" w:history="1">
        <w:r w:rsidRPr="006E7AA2">
          <w:rPr>
            <w:rStyle w:val="Hyperlink"/>
            <w:rFonts w:ascii="Arial Nova" w:hAnsi="Arial Nova"/>
          </w:rPr>
          <w:t>https://ethics.ucsd.edu/education/index.html</w:t>
        </w:r>
      </w:hyperlink>
    </w:p>
    <w:p w14:paraId="6195FDE9" w14:textId="77777777" w:rsidR="005F2EF4" w:rsidRPr="006E7AA2" w:rsidRDefault="005F2EF4" w:rsidP="005F2EF4">
      <w:pPr>
        <w:rPr>
          <w:rFonts w:ascii="Arial Nova" w:hAnsi="Arial Nova" w:cs="Arial"/>
        </w:rPr>
      </w:pPr>
    </w:p>
    <w:p w14:paraId="74CE5F07" w14:textId="436F0F87" w:rsidR="00A76C46" w:rsidRPr="006E7AA2" w:rsidRDefault="00A76C46" w:rsidP="00A76C46">
      <w:pPr>
        <w:spacing w:before="120"/>
        <w:rPr>
          <w:rFonts w:ascii="Arial Nova" w:hAnsi="Arial Nova" w:cs="Arial"/>
        </w:rPr>
      </w:pPr>
      <w:r w:rsidRPr="006E7AA2">
        <w:rPr>
          <w:rFonts w:ascii="Arial Nova" w:hAnsi="Arial Nova" w:cs="Arial"/>
          <w:b/>
          <w:i/>
        </w:rPr>
        <w:t>Format:</w:t>
      </w:r>
      <w:r w:rsidRPr="006E7AA2">
        <w:rPr>
          <w:rFonts w:ascii="Arial Nova" w:hAnsi="Arial Nova" w:cs="Arial"/>
        </w:rPr>
        <w:t xml:space="preserve"> </w:t>
      </w:r>
      <w:r w:rsidR="005F2EF4" w:rsidRPr="006E7AA2">
        <w:rPr>
          <w:rFonts w:ascii="Arial Nova" w:hAnsi="Arial Nova" w:cs="Arial"/>
        </w:rPr>
        <w:t>All</w:t>
      </w:r>
      <w:r w:rsidRPr="006E7AA2">
        <w:rPr>
          <w:rFonts w:ascii="Arial Nova" w:hAnsi="Arial Nova" w:cs="Arial"/>
        </w:rPr>
        <w:t xml:space="preserve"> courses are taught with a minimum of lecture, emphasizing </w:t>
      </w:r>
      <w:r w:rsidR="0018082D" w:rsidRPr="006E7AA2">
        <w:rPr>
          <w:rFonts w:ascii="Arial Nova" w:hAnsi="Arial Nova" w:cs="Arial"/>
        </w:rPr>
        <w:t xml:space="preserve">instead </w:t>
      </w:r>
      <w:r w:rsidR="00B14589" w:rsidRPr="006E7AA2">
        <w:rPr>
          <w:rFonts w:ascii="Arial Nova" w:hAnsi="Arial Nova" w:cs="Arial"/>
        </w:rPr>
        <w:t xml:space="preserve">face to face </w:t>
      </w:r>
      <w:r w:rsidRPr="006E7AA2">
        <w:rPr>
          <w:rFonts w:ascii="Arial Nova" w:hAnsi="Arial Nova" w:cs="Arial"/>
        </w:rPr>
        <w:t>student-centered, active learning</w:t>
      </w:r>
      <w:r w:rsidR="009C2A33" w:rsidRPr="006E7AA2">
        <w:rPr>
          <w:rFonts w:ascii="Arial Nova" w:hAnsi="Arial Nova" w:cs="Arial"/>
        </w:rPr>
        <w:t>.</w:t>
      </w:r>
    </w:p>
    <w:p w14:paraId="2C208E9F" w14:textId="460F8C94" w:rsidR="00A76C46" w:rsidRPr="006E7AA2" w:rsidRDefault="00A76C46" w:rsidP="00A76C46">
      <w:pPr>
        <w:spacing w:before="120"/>
        <w:rPr>
          <w:rFonts w:ascii="Arial Nova" w:hAnsi="Arial Nova" w:cs="Arial"/>
        </w:rPr>
      </w:pPr>
      <w:r w:rsidRPr="006E7AA2">
        <w:rPr>
          <w:rFonts w:ascii="Arial Nova" w:hAnsi="Arial Nova" w:cs="Arial"/>
          <w:b/>
          <w:i/>
        </w:rPr>
        <w:t>Subject matter:</w:t>
      </w:r>
      <w:r w:rsidRPr="006E7AA2">
        <w:rPr>
          <w:rFonts w:ascii="Arial Nova" w:hAnsi="Arial Nova" w:cs="Arial"/>
        </w:rPr>
        <w:t xml:space="preserve"> </w:t>
      </w:r>
      <w:r w:rsidR="00B14589" w:rsidRPr="006E7AA2">
        <w:rPr>
          <w:rFonts w:ascii="Arial Nova" w:hAnsi="Arial Nova" w:cs="Arial"/>
        </w:rPr>
        <w:t>Th</w:t>
      </w:r>
      <w:r w:rsidRPr="006E7AA2">
        <w:rPr>
          <w:rFonts w:ascii="Arial Nova" w:hAnsi="Arial Nova" w:cs="Arial"/>
        </w:rPr>
        <w:t xml:space="preserve">ese courses touch on all recommended topics (conflict of interest, human and animal subjects, safe laboratory </w:t>
      </w:r>
      <w:r w:rsidR="0076485A" w:rsidRPr="006E7AA2">
        <w:rPr>
          <w:rFonts w:ascii="Arial Nova" w:hAnsi="Arial Nova" w:cs="Arial"/>
        </w:rPr>
        <w:t>environments</w:t>
      </w:r>
      <w:r w:rsidRPr="006E7AA2">
        <w:rPr>
          <w:rFonts w:ascii="Arial Nova" w:hAnsi="Arial Nova" w:cs="Arial"/>
        </w:rPr>
        <w:t xml:space="preserve">, mentoring, collaboration, peer review, data management, research misconduct, authorship and publication, and social responsibility), but the </w:t>
      </w:r>
      <w:r w:rsidR="0076485A" w:rsidRPr="006E7AA2">
        <w:rPr>
          <w:rFonts w:ascii="Arial Nova" w:hAnsi="Arial Nova" w:cs="Arial"/>
        </w:rPr>
        <w:t>student-centered</w:t>
      </w:r>
      <w:r w:rsidRPr="006E7AA2">
        <w:rPr>
          <w:rFonts w:ascii="Arial Nova" w:hAnsi="Arial Nova" w:cs="Arial"/>
        </w:rPr>
        <w:t xml:space="preserve"> design maximizes the chance that students focus on topics of importance and interest to their specific </w:t>
      </w:r>
      <w:r w:rsidR="0076485A" w:rsidRPr="006E7AA2">
        <w:rPr>
          <w:rFonts w:ascii="Arial Nova" w:hAnsi="Arial Nova" w:cs="Arial"/>
        </w:rPr>
        <w:t xml:space="preserve">research </w:t>
      </w:r>
      <w:r w:rsidRPr="006E7AA2">
        <w:rPr>
          <w:rFonts w:ascii="Arial Nova" w:hAnsi="Arial Nova" w:cs="Arial"/>
        </w:rPr>
        <w:t>practices.</w:t>
      </w:r>
      <w:r w:rsidR="00B14589" w:rsidRPr="006E7AA2">
        <w:rPr>
          <w:rFonts w:ascii="Arial Nova" w:hAnsi="Arial Nova" w:cs="Arial"/>
        </w:rPr>
        <w:t xml:space="preserve"> Fundamentally, the topics covered are defined by the recognition that ethical considerations are synonymous with good science, which is the hallmark of reproducible science.</w:t>
      </w:r>
    </w:p>
    <w:p w14:paraId="780C45FF" w14:textId="123240E3" w:rsidR="00A76C46" w:rsidRPr="006E7AA2" w:rsidRDefault="00A76C46" w:rsidP="00A76C46">
      <w:pPr>
        <w:spacing w:before="120"/>
        <w:rPr>
          <w:rFonts w:ascii="Arial Nova" w:hAnsi="Arial Nova" w:cs="Arial"/>
        </w:rPr>
      </w:pPr>
      <w:r w:rsidRPr="006E7AA2">
        <w:rPr>
          <w:rFonts w:ascii="Arial Nova" w:hAnsi="Arial Nova" w:cs="Arial"/>
          <w:b/>
          <w:i/>
        </w:rPr>
        <w:t>Faculty participation:</w:t>
      </w:r>
      <w:r w:rsidRPr="006E7AA2">
        <w:rPr>
          <w:rFonts w:ascii="Arial Nova" w:hAnsi="Arial Nova" w:cs="Arial"/>
        </w:rPr>
        <w:t xml:space="preserve"> </w:t>
      </w:r>
      <w:r w:rsidR="00EC393C" w:rsidRPr="006E7AA2">
        <w:rPr>
          <w:rFonts w:ascii="Arial Nova" w:hAnsi="Arial Nova" w:cs="Arial"/>
        </w:rPr>
        <w:t>Fa</w:t>
      </w:r>
      <w:r w:rsidRPr="006E7AA2">
        <w:rPr>
          <w:rFonts w:ascii="Arial Nova" w:hAnsi="Arial Nova" w:cs="Arial"/>
        </w:rPr>
        <w:t xml:space="preserve">culty and sponsors/mentors are </w:t>
      </w:r>
      <w:r w:rsidR="00B14589" w:rsidRPr="006E7AA2">
        <w:rPr>
          <w:rFonts w:ascii="Arial Nova" w:hAnsi="Arial Nova" w:cs="Arial"/>
        </w:rPr>
        <w:t>required</w:t>
      </w:r>
      <w:r w:rsidRPr="006E7AA2">
        <w:rPr>
          <w:rFonts w:ascii="Arial Nova" w:hAnsi="Arial Nova" w:cs="Arial"/>
        </w:rPr>
        <w:t xml:space="preserve"> to </w:t>
      </w:r>
      <w:r w:rsidR="00B14589" w:rsidRPr="006E7AA2">
        <w:rPr>
          <w:rFonts w:ascii="Arial Nova" w:hAnsi="Arial Nova" w:cs="Arial"/>
        </w:rPr>
        <w:t>join</w:t>
      </w:r>
      <w:r w:rsidRPr="006E7AA2">
        <w:rPr>
          <w:rFonts w:ascii="Arial Nova" w:hAnsi="Arial Nova" w:cs="Arial"/>
        </w:rPr>
        <w:t xml:space="preserve"> faculty panel</w:t>
      </w:r>
      <w:r w:rsidR="00B14589" w:rsidRPr="006E7AA2">
        <w:rPr>
          <w:rFonts w:ascii="Arial Nova" w:hAnsi="Arial Nova" w:cs="Arial"/>
        </w:rPr>
        <w:t>s</w:t>
      </w:r>
      <w:r w:rsidRPr="006E7AA2">
        <w:rPr>
          <w:rFonts w:ascii="Arial Nova" w:hAnsi="Arial Nova" w:cs="Arial"/>
        </w:rPr>
        <w:t xml:space="preserve"> </w:t>
      </w:r>
      <w:r w:rsidR="00B14589" w:rsidRPr="006E7AA2">
        <w:rPr>
          <w:rFonts w:ascii="Arial Nova" w:hAnsi="Arial Nova" w:cs="Arial"/>
        </w:rPr>
        <w:t xml:space="preserve">as part of the courses </w:t>
      </w:r>
      <w:r w:rsidRPr="006E7AA2">
        <w:rPr>
          <w:rFonts w:ascii="Arial Nova" w:hAnsi="Arial Nova" w:cs="Arial"/>
        </w:rPr>
        <w:t xml:space="preserve">to address questions asked by the students about </w:t>
      </w:r>
      <w:r w:rsidR="00B14589" w:rsidRPr="006E7AA2">
        <w:rPr>
          <w:rFonts w:ascii="Arial Nova" w:hAnsi="Arial Nova" w:cs="Arial"/>
        </w:rPr>
        <w:t>RCR</w:t>
      </w:r>
      <w:r w:rsidRPr="006E7AA2">
        <w:rPr>
          <w:rFonts w:ascii="Arial Nova" w:hAnsi="Arial Nova" w:cs="Arial"/>
        </w:rPr>
        <w:t>.</w:t>
      </w:r>
      <w:r w:rsidR="00C67555" w:rsidRPr="006E7AA2">
        <w:rPr>
          <w:rFonts w:ascii="Arial Nova" w:hAnsi="Arial Nova" w:cs="Arial"/>
        </w:rPr>
        <w:t xml:space="preserve"> Faculty involvement is a requirement of the NIH training requirement</w:t>
      </w:r>
      <w:r w:rsidR="000402D4" w:rsidRPr="006E7AA2">
        <w:rPr>
          <w:rFonts w:ascii="Arial Nova" w:hAnsi="Arial Nova" w:cs="Arial"/>
        </w:rPr>
        <w:t>.</w:t>
      </w:r>
      <w:r w:rsidRPr="006E7AA2">
        <w:rPr>
          <w:rFonts w:ascii="Arial Nova" w:hAnsi="Arial Nova" w:cs="Arial"/>
        </w:rPr>
        <w:t xml:space="preserve"> </w:t>
      </w:r>
      <w:r w:rsidR="00AE4CBB" w:rsidRPr="006E7AA2">
        <w:rPr>
          <w:rFonts w:ascii="Arial Nova" w:hAnsi="Arial Nova" w:cs="Arial"/>
        </w:rPr>
        <w:t>Further</w:t>
      </w:r>
      <w:r w:rsidRPr="006E7AA2">
        <w:rPr>
          <w:rFonts w:ascii="Arial Nova" w:hAnsi="Arial Nova" w:cs="Arial"/>
        </w:rPr>
        <w:t>, faculty are always welcome to attend course meetings.</w:t>
      </w:r>
      <w:r w:rsidR="00EC393C" w:rsidRPr="006E7AA2">
        <w:rPr>
          <w:rFonts w:ascii="Arial Nova" w:hAnsi="Arial Nova" w:cs="Arial"/>
        </w:rPr>
        <w:t xml:space="preserve"> In addition to these formal courses, informal learning opportunities </w:t>
      </w:r>
      <w:proofErr w:type="gramStart"/>
      <w:r w:rsidR="00EC393C" w:rsidRPr="006E7AA2">
        <w:rPr>
          <w:rFonts w:ascii="Arial Nova" w:hAnsi="Arial Nova" w:cs="Arial"/>
        </w:rPr>
        <w:t xml:space="preserve">are considered </w:t>
      </w:r>
      <w:r w:rsidR="005541A2" w:rsidRPr="006E7AA2">
        <w:rPr>
          <w:rFonts w:ascii="Arial Nova" w:hAnsi="Arial Nova" w:cs="Arial"/>
        </w:rPr>
        <w:t>to be</w:t>
      </w:r>
      <w:proofErr w:type="gramEnd"/>
      <w:r w:rsidR="005541A2" w:rsidRPr="006E7AA2">
        <w:rPr>
          <w:rFonts w:ascii="Arial Nova" w:hAnsi="Arial Nova" w:cs="Arial"/>
        </w:rPr>
        <w:t xml:space="preserve"> at least as important as formal training in courses</w:t>
      </w:r>
      <w:r w:rsidR="00EC393C" w:rsidRPr="006E7AA2">
        <w:rPr>
          <w:rFonts w:ascii="Arial Nova" w:hAnsi="Arial Nova" w:cs="Arial"/>
        </w:rPr>
        <w:t xml:space="preserve">. To facilitate their roles as effective trainers, faculty who have not already participated will attend one of two UCSD train-the-trainer programs offered at least annually: (1) </w:t>
      </w:r>
      <w:r w:rsidR="00EC393C" w:rsidRPr="006E7AA2">
        <w:rPr>
          <w:rFonts w:ascii="Arial Nova" w:hAnsi="Arial Nova" w:cs="Arial"/>
          <w:i/>
        </w:rPr>
        <w:t>Ethics in Context</w:t>
      </w:r>
      <w:r w:rsidR="00EC393C" w:rsidRPr="006E7AA2">
        <w:rPr>
          <w:rFonts w:ascii="Arial Nova" w:hAnsi="Arial Nova" w:cs="Arial"/>
        </w:rPr>
        <w:t xml:space="preserve">, to help faculty infuse research ethics into their research groups or into existing specialty courses and (2) </w:t>
      </w:r>
      <w:r w:rsidR="00EC393C" w:rsidRPr="006E7AA2">
        <w:rPr>
          <w:rFonts w:ascii="Arial Nova" w:hAnsi="Arial Nova" w:cs="Arial"/>
          <w:i/>
        </w:rPr>
        <w:t>Research Ethics Courses</w:t>
      </w:r>
      <w:r w:rsidR="00EC393C" w:rsidRPr="006E7AA2">
        <w:rPr>
          <w:rFonts w:ascii="Arial Nova" w:hAnsi="Arial Nova" w:cs="Arial"/>
        </w:rPr>
        <w:t xml:space="preserve">, to help faculty create discipline-specific research ethics courses. The </w:t>
      </w:r>
      <w:r w:rsidR="00EC393C" w:rsidRPr="006E7AA2">
        <w:rPr>
          <w:rFonts w:ascii="Arial Nova" w:hAnsi="Arial Nova" w:cs="Arial"/>
        </w:rPr>
        <w:lastRenderedPageBreak/>
        <w:t>combination of these informal approaches with the formal curriculum ensures that trainees will receive a robust exposure to the ethical issues intrinsic to</w:t>
      </w:r>
      <w:r w:rsidR="000402D4" w:rsidRPr="006E7AA2">
        <w:rPr>
          <w:rFonts w:ascii="Arial Nova" w:hAnsi="Arial Nova" w:cs="Arial"/>
        </w:rPr>
        <w:t xml:space="preserve"> [</w:t>
      </w:r>
      <w:r w:rsidR="00EC393C" w:rsidRPr="006E7AA2">
        <w:rPr>
          <w:rFonts w:ascii="Arial Nova" w:hAnsi="Arial Nova" w:cs="Arial"/>
          <w:highlight w:val="yellow"/>
        </w:rPr>
        <w:t>insert language relevant to proposal focus</w:t>
      </w:r>
      <w:r w:rsidR="00DB3E7D" w:rsidRPr="006E7AA2">
        <w:rPr>
          <w:rFonts w:ascii="Arial Nova" w:hAnsi="Arial Nova" w:cs="Arial"/>
        </w:rPr>
        <w:t>]</w:t>
      </w:r>
    </w:p>
    <w:p w14:paraId="09E6387B" w14:textId="0EEA9480" w:rsidR="00A76C46" w:rsidRPr="006E7AA2" w:rsidRDefault="00A76C46" w:rsidP="00A76C46">
      <w:pPr>
        <w:spacing w:before="120"/>
        <w:rPr>
          <w:rFonts w:ascii="Arial Nova" w:hAnsi="Arial Nova" w:cs="Arial"/>
        </w:rPr>
      </w:pPr>
      <w:r w:rsidRPr="006E7AA2">
        <w:rPr>
          <w:rFonts w:ascii="Arial Nova" w:hAnsi="Arial Nova" w:cs="Arial"/>
          <w:b/>
          <w:i/>
        </w:rPr>
        <w:t>Duration of instruction:</w:t>
      </w:r>
      <w:r w:rsidRPr="006E7AA2">
        <w:rPr>
          <w:rFonts w:ascii="Arial Nova" w:hAnsi="Arial Nova" w:cs="Arial"/>
        </w:rPr>
        <w:t xml:space="preserve"> </w:t>
      </w:r>
      <w:r w:rsidR="00520122" w:rsidRPr="006E7AA2">
        <w:rPr>
          <w:rFonts w:ascii="Arial Nova" w:hAnsi="Arial Nova" w:cs="Arial"/>
        </w:rPr>
        <w:t xml:space="preserve">The </w:t>
      </w:r>
      <w:r w:rsidRPr="006E7AA2">
        <w:rPr>
          <w:rFonts w:ascii="Arial Nova" w:hAnsi="Arial Nova" w:cs="Arial"/>
        </w:rPr>
        <w:t xml:space="preserve">Scientific Ethics </w:t>
      </w:r>
      <w:r w:rsidR="00520122" w:rsidRPr="006E7AA2">
        <w:rPr>
          <w:rFonts w:ascii="Arial Nova" w:hAnsi="Arial Nova" w:cs="Arial"/>
        </w:rPr>
        <w:t xml:space="preserve">course </w:t>
      </w:r>
      <w:r w:rsidR="007429E5" w:rsidRPr="006E7AA2">
        <w:rPr>
          <w:rFonts w:ascii="Arial Nova" w:hAnsi="Arial Nova" w:cs="Arial"/>
        </w:rPr>
        <w:t>consists of seven t</w:t>
      </w:r>
      <w:r w:rsidRPr="006E7AA2">
        <w:rPr>
          <w:rFonts w:ascii="Arial Nova" w:hAnsi="Arial Nova" w:cs="Arial"/>
        </w:rPr>
        <w:t>wo</w:t>
      </w:r>
      <w:r w:rsidR="0076485A" w:rsidRPr="006E7AA2">
        <w:rPr>
          <w:rFonts w:ascii="Arial Nova" w:hAnsi="Arial Nova" w:cs="Arial"/>
        </w:rPr>
        <w:t>-hour sessions</w:t>
      </w:r>
      <w:r w:rsidRPr="006E7AA2">
        <w:rPr>
          <w:rFonts w:ascii="Arial Nova" w:hAnsi="Arial Nova" w:cs="Arial"/>
        </w:rPr>
        <w:t xml:space="preserve"> </w:t>
      </w:r>
      <w:r w:rsidR="00520122" w:rsidRPr="006E7AA2">
        <w:rPr>
          <w:rFonts w:ascii="Arial Nova" w:hAnsi="Arial Nova" w:cs="Arial"/>
        </w:rPr>
        <w:t>totaling</w:t>
      </w:r>
      <w:r w:rsidRPr="006E7AA2">
        <w:rPr>
          <w:rFonts w:ascii="Arial Nova" w:hAnsi="Arial Nova" w:cs="Arial"/>
        </w:rPr>
        <w:t xml:space="preserve"> 14</w:t>
      </w:r>
      <w:r w:rsidR="00520122" w:rsidRPr="006E7AA2">
        <w:rPr>
          <w:rFonts w:ascii="Arial Nova" w:hAnsi="Arial Nova" w:cs="Arial"/>
        </w:rPr>
        <w:t>-</w:t>
      </w:r>
      <w:r w:rsidR="0076485A" w:rsidRPr="006E7AA2">
        <w:rPr>
          <w:rFonts w:ascii="Arial Nova" w:hAnsi="Arial Nova" w:cs="Arial"/>
        </w:rPr>
        <w:t xml:space="preserve">hours of </w:t>
      </w:r>
      <w:r w:rsidR="00DB3E7D" w:rsidRPr="006E7AA2">
        <w:rPr>
          <w:rFonts w:ascii="Arial Nova" w:hAnsi="Arial Nova" w:cs="Arial"/>
        </w:rPr>
        <w:t>face-to-face</w:t>
      </w:r>
      <w:r w:rsidR="0076485A" w:rsidRPr="006E7AA2">
        <w:rPr>
          <w:rFonts w:ascii="Arial Nova" w:hAnsi="Arial Nova" w:cs="Arial"/>
        </w:rPr>
        <w:t xml:space="preserve"> training</w:t>
      </w:r>
      <w:r w:rsidRPr="006E7AA2">
        <w:rPr>
          <w:rFonts w:ascii="Arial Nova" w:hAnsi="Arial Nova" w:cs="Arial"/>
        </w:rPr>
        <w:t xml:space="preserve">. Ethics and Survival Skills </w:t>
      </w:r>
      <w:r w:rsidR="00723EA7" w:rsidRPr="006E7AA2">
        <w:rPr>
          <w:rFonts w:ascii="Arial Nova" w:hAnsi="Arial Nova" w:cs="Arial"/>
        </w:rPr>
        <w:t xml:space="preserve">consists of 10 3-hour sessions totaling </w:t>
      </w:r>
      <w:r w:rsidRPr="006E7AA2">
        <w:rPr>
          <w:rFonts w:ascii="Arial Nova" w:hAnsi="Arial Nova" w:cs="Arial"/>
        </w:rPr>
        <w:t xml:space="preserve">30 </w:t>
      </w:r>
      <w:r w:rsidR="00723EA7" w:rsidRPr="006E7AA2">
        <w:rPr>
          <w:rFonts w:ascii="Arial Nova" w:hAnsi="Arial Nova" w:cs="Arial"/>
        </w:rPr>
        <w:t>hours.</w:t>
      </w:r>
    </w:p>
    <w:p w14:paraId="60118F70" w14:textId="4E5D9640" w:rsidR="00A76C46" w:rsidRPr="006E7AA2" w:rsidRDefault="00A76C46" w:rsidP="00A76C46">
      <w:pPr>
        <w:spacing w:before="120"/>
        <w:rPr>
          <w:rFonts w:ascii="Arial Nova" w:hAnsi="Arial Nova" w:cs="Arial"/>
        </w:rPr>
      </w:pPr>
      <w:r w:rsidRPr="006E7AA2">
        <w:rPr>
          <w:rFonts w:ascii="Arial Nova" w:hAnsi="Arial Nova" w:cs="Arial"/>
          <w:b/>
          <w:i/>
        </w:rPr>
        <w:t>Frequency of instruction:</w:t>
      </w:r>
      <w:r w:rsidRPr="006E7AA2">
        <w:rPr>
          <w:rFonts w:ascii="Arial Nova" w:hAnsi="Arial Nova" w:cs="Arial"/>
        </w:rPr>
        <w:t xml:space="preserve"> All trainees are required to take </w:t>
      </w:r>
      <w:r w:rsidRPr="006E7AA2">
        <w:rPr>
          <w:rFonts w:ascii="Arial Nova" w:hAnsi="Arial Nova" w:cs="Arial"/>
          <w:i/>
        </w:rPr>
        <w:t>Scientific Ethics</w:t>
      </w:r>
      <w:r w:rsidRPr="006E7AA2">
        <w:rPr>
          <w:rFonts w:ascii="Arial Nova" w:hAnsi="Arial Nova" w:cs="Arial"/>
        </w:rPr>
        <w:t xml:space="preserve">, </w:t>
      </w:r>
      <w:r w:rsidRPr="006E7AA2">
        <w:rPr>
          <w:rFonts w:ascii="Arial Nova" w:hAnsi="Arial Nova" w:cs="Arial"/>
          <w:i/>
        </w:rPr>
        <w:t>Ethics and Survival Skills</w:t>
      </w:r>
      <w:r w:rsidRPr="006E7AA2">
        <w:rPr>
          <w:rFonts w:ascii="Arial Nova" w:hAnsi="Arial Nova" w:cs="Arial"/>
        </w:rPr>
        <w:t>, or an equivalent course during their tenure as a trainee</w:t>
      </w:r>
      <w:r w:rsidR="00EC393C" w:rsidRPr="006E7AA2">
        <w:rPr>
          <w:rFonts w:ascii="Arial Nova" w:hAnsi="Arial Nova" w:cs="Arial"/>
        </w:rPr>
        <w:t xml:space="preserve"> and at least once each four years</w:t>
      </w:r>
      <w:r w:rsidRPr="006E7AA2">
        <w:rPr>
          <w:rFonts w:ascii="Arial Nova" w:hAnsi="Arial Nova" w:cs="Arial"/>
        </w:rPr>
        <w:t>. If they have previously taken the course, or a similar course, then they can take a "refresher</w:t>
      </w:r>
      <w:r w:rsidR="00433894" w:rsidRPr="006E7AA2">
        <w:rPr>
          <w:rFonts w:ascii="Arial Nova" w:hAnsi="Arial Nova" w:cs="Arial"/>
        </w:rPr>
        <w:t>,</w:t>
      </w:r>
      <w:r w:rsidR="00D46A40" w:rsidRPr="006E7AA2">
        <w:rPr>
          <w:rFonts w:ascii="Arial Nova" w:hAnsi="Arial Nova" w:cs="Arial"/>
        </w:rPr>
        <w:t>" consisting of</w:t>
      </w:r>
      <w:r w:rsidRPr="006E7AA2">
        <w:rPr>
          <w:rFonts w:ascii="Arial Nova" w:hAnsi="Arial Nova" w:cs="Arial"/>
        </w:rPr>
        <w:t xml:space="preserve"> participation in at least two sessions of the </w:t>
      </w:r>
      <w:r w:rsidRPr="006E7AA2">
        <w:rPr>
          <w:rFonts w:ascii="Arial Nova" w:hAnsi="Arial Nova" w:cs="Arial"/>
          <w:i/>
        </w:rPr>
        <w:t>Scientific Ethics</w:t>
      </w:r>
      <w:r w:rsidRPr="006E7AA2">
        <w:rPr>
          <w:rFonts w:ascii="Arial Nova" w:hAnsi="Arial Nova" w:cs="Arial"/>
        </w:rPr>
        <w:t xml:space="preserve"> course for a total of </w:t>
      </w:r>
      <w:r w:rsidR="0018082D" w:rsidRPr="006E7AA2">
        <w:rPr>
          <w:rFonts w:ascii="Arial Nova" w:hAnsi="Arial Nova" w:cs="Arial"/>
        </w:rPr>
        <w:t>four</w:t>
      </w:r>
      <w:r w:rsidRPr="006E7AA2">
        <w:rPr>
          <w:rFonts w:ascii="Arial Nova" w:hAnsi="Arial Nova" w:cs="Arial"/>
        </w:rPr>
        <w:t xml:space="preserve"> hours, to be supplemented by attendance and participation in at least four additional hours in a wide variety of campus programs </w:t>
      </w:r>
      <w:proofErr w:type="gramStart"/>
      <w:r w:rsidRPr="006E7AA2">
        <w:rPr>
          <w:rFonts w:ascii="Arial Nova" w:hAnsi="Arial Nova" w:cs="Arial"/>
        </w:rPr>
        <w:t>on the subject of research</w:t>
      </w:r>
      <w:proofErr w:type="gramEnd"/>
      <w:r w:rsidRPr="006E7AA2">
        <w:rPr>
          <w:rFonts w:ascii="Arial Nova" w:hAnsi="Arial Nova" w:cs="Arial"/>
        </w:rPr>
        <w:t xml:space="preserve"> integrity.</w:t>
      </w:r>
    </w:p>
    <w:p w14:paraId="1E4B6426" w14:textId="4821694A" w:rsidR="00EC393C" w:rsidRPr="006E7AA2" w:rsidRDefault="00EC393C">
      <w:pPr>
        <w:spacing w:after="160" w:line="259" w:lineRule="auto"/>
        <w:rPr>
          <w:rFonts w:ascii="Arial Nova" w:hAnsi="Arial Nova" w:cs="Arial"/>
          <w:b/>
        </w:rPr>
      </w:pPr>
    </w:p>
    <w:sectPr w:rsidR="00EC393C" w:rsidRPr="006E7AA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26F0" w14:textId="77777777" w:rsidR="00BF1C1D" w:rsidRDefault="00BF1C1D" w:rsidP="00F043CF">
      <w:r>
        <w:separator/>
      </w:r>
    </w:p>
  </w:endnote>
  <w:endnote w:type="continuationSeparator" w:id="0">
    <w:p w14:paraId="0A6BE8AA" w14:textId="77777777" w:rsidR="00BF1C1D" w:rsidRDefault="00BF1C1D" w:rsidP="00F0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D3B4D" w14:textId="77777777" w:rsidR="00BF1C1D" w:rsidRDefault="00BF1C1D" w:rsidP="00F043CF">
      <w:r>
        <w:separator/>
      </w:r>
    </w:p>
  </w:footnote>
  <w:footnote w:type="continuationSeparator" w:id="0">
    <w:p w14:paraId="7C10BD59" w14:textId="77777777" w:rsidR="00BF1C1D" w:rsidRDefault="00BF1C1D" w:rsidP="00F04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60A4" w14:textId="77777777" w:rsidR="00F043CF" w:rsidRDefault="00F04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3A6"/>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305D9"/>
    <w:multiLevelType w:val="multilevel"/>
    <w:tmpl w:val="2496D3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97A764E"/>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51879"/>
    <w:multiLevelType w:val="hybridMultilevel"/>
    <w:tmpl w:val="AFC462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C32525"/>
    <w:multiLevelType w:val="hybridMultilevel"/>
    <w:tmpl w:val="1F988D98"/>
    <w:lvl w:ilvl="0" w:tplc="F3C6B1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2A605F"/>
    <w:multiLevelType w:val="hybridMultilevel"/>
    <w:tmpl w:val="DD384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46"/>
    <w:rsid w:val="000402D4"/>
    <w:rsid w:val="0018082D"/>
    <w:rsid w:val="001E54B2"/>
    <w:rsid w:val="00206351"/>
    <w:rsid w:val="00210931"/>
    <w:rsid w:val="00263122"/>
    <w:rsid w:val="002A531C"/>
    <w:rsid w:val="00361F44"/>
    <w:rsid w:val="00433894"/>
    <w:rsid w:val="004B7CA2"/>
    <w:rsid w:val="00512028"/>
    <w:rsid w:val="00520122"/>
    <w:rsid w:val="00544EF8"/>
    <w:rsid w:val="005541A2"/>
    <w:rsid w:val="005F2EF4"/>
    <w:rsid w:val="006D7D14"/>
    <w:rsid w:val="006E7AA2"/>
    <w:rsid w:val="00723847"/>
    <w:rsid w:val="00723EA7"/>
    <w:rsid w:val="007429E5"/>
    <w:rsid w:val="007630AB"/>
    <w:rsid w:val="0076485A"/>
    <w:rsid w:val="007C197A"/>
    <w:rsid w:val="007D512C"/>
    <w:rsid w:val="009C2A33"/>
    <w:rsid w:val="00A07710"/>
    <w:rsid w:val="00A17692"/>
    <w:rsid w:val="00A51C8A"/>
    <w:rsid w:val="00A76C46"/>
    <w:rsid w:val="00AE4CBB"/>
    <w:rsid w:val="00B14589"/>
    <w:rsid w:val="00B27CE2"/>
    <w:rsid w:val="00BF1C1D"/>
    <w:rsid w:val="00C67555"/>
    <w:rsid w:val="00D46A40"/>
    <w:rsid w:val="00DB3E7D"/>
    <w:rsid w:val="00EC393C"/>
    <w:rsid w:val="00EF3E81"/>
    <w:rsid w:val="00EF4AC9"/>
    <w:rsid w:val="00F043CF"/>
    <w:rsid w:val="00F26D0F"/>
    <w:rsid w:val="00F5598B"/>
    <w:rsid w:val="00FD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72F39"/>
  <w15:chartTrackingRefBased/>
  <w15:docId w15:val="{0C8CD1F7-2B0B-4518-80E3-D650ED66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C4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A76C46"/>
    <w:rPr>
      <w:sz w:val="16"/>
      <w:szCs w:val="16"/>
    </w:rPr>
  </w:style>
  <w:style w:type="paragraph" w:styleId="CommentText">
    <w:name w:val="annotation text"/>
    <w:basedOn w:val="Normal"/>
    <w:link w:val="CommentTextChar"/>
    <w:unhideWhenUsed/>
    <w:rsid w:val="00A76C46"/>
    <w:rPr>
      <w:sz w:val="20"/>
      <w:szCs w:val="20"/>
    </w:rPr>
  </w:style>
  <w:style w:type="character" w:customStyle="1" w:styleId="CommentTextChar">
    <w:name w:val="Comment Text Char"/>
    <w:basedOn w:val="DefaultParagraphFont"/>
    <w:link w:val="CommentText"/>
    <w:rsid w:val="00A76C46"/>
    <w:rPr>
      <w:rFonts w:ascii="Calibri" w:eastAsia="Calibri" w:hAnsi="Calibri" w:cs="Times New Roman"/>
      <w:sz w:val="20"/>
      <w:szCs w:val="20"/>
    </w:rPr>
  </w:style>
  <w:style w:type="character" w:styleId="Hyperlink">
    <w:name w:val="Hyperlink"/>
    <w:uiPriority w:val="99"/>
    <w:unhideWhenUsed/>
    <w:rsid w:val="00A76C46"/>
    <w:rPr>
      <w:color w:val="0000FF"/>
      <w:u w:val="single"/>
    </w:rPr>
  </w:style>
  <w:style w:type="character" w:styleId="Strong">
    <w:name w:val="Strong"/>
    <w:uiPriority w:val="22"/>
    <w:qFormat/>
    <w:rsid w:val="00A76C46"/>
    <w:rPr>
      <w:b/>
      <w:bCs/>
    </w:rPr>
  </w:style>
  <w:style w:type="character" w:customStyle="1" w:styleId="apple-converted-space">
    <w:name w:val="apple-converted-space"/>
    <w:rsid w:val="00A76C46"/>
  </w:style>
  <w:style w:type="paragraph" w:styleId="Header">
    <w:name w:val="header"/>
    <w:basedOn w:val="Normal"/>
    <w:link w:val="HeaderChar"/>
    <w:uiPriority w:val="99"/>
    <w:rsid w:val="00A76C46"/>
    <w:pPr>
      <w:tabs>
        <w:tab w:val="center" w:pos="4320"/>
        <w:tab w:val="right" w:pos="8640"/>
      </w:tabs>
      <w:autoSpaceDE w:val="0"/>
      <w:autoSpaceDN w:val="0"/>
    </w:pPr>
    <w:rPr>
      <w:rFonts w:ascii="Times" w:eastAsia="Times New Roman" w:hAnsi="Times" w:cs="Times"/>
      <w:sz w:val="24"/>
      <w:szCs w:val="24"/>
    </w:rPr>
  </w:style>
  <w:style w:type="character" w:customStyle="1" w:styleId="HeaderChar">
    <w:name w:val="Header Char"/>
    <w:basedOn w:val="DefaultParagraphFont"/>
    <w:link w:val="Header"/>
    <w:uiPriority w:val="99"/>
    <w:rsid w:val="00A76C46"/>
    <w:rPr>
      <w:rFonts w:ascii="Times" w:eastAsia="Times New Roman" w:hAnsi="Times" w:cs="Times"/>
      <w:sz w:val="24"/>
      <w:szCs w:val="24"/>
    </w:rPr>
  </w:style>
  <w:style w:type="paragraph" w:styleId="BalloonText">
    <w:name w:val="Balloon Text"/>
    <w:basedOn w:val="Normal"/>
    <w:link w:val="BalloonTextChar"/>
    <w:uiPriority w:val="99"/>
    <w:semiHidden/>
    <w:unhideWhenUsed/>
    <w:rsid w:val="00A76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C46"/>
    <w:rPr>
      <w:rFonts w:ascii="Segoe UI" w:eastAsia="Calibri" w:hAnsi="Segoe UI" w:cs="Segoe UI"/>
      <w:sz w:val="18"/>
      <w:szCs w:val="18"/>
    </w:rPr>
  </w:style>
  <w:style w:type="paragraph" w:styleId="ListParagraph">
    <w:name w:val="List Paragraph"/>
    <w:basedOn w:val="Normal"/>
    <w:uiPriority w:val="34"/>
    <w:qFormat/>
    <w:rsid w:val="00A76C46"/>
    <w:pPr>
      <w:ind w:left="720"/>
      <w:contextualSpacing/>
    </w:pPr>
  </w:style>
  <w:style w:type="paragraph" w:styleId="Footer">
    <w:name w:val="footer"/>
    <w:basedOn w:val="Normal"/>
    <w:link w:val="FooterChar"/>
    <w:uiPriority w:val="99"/>
    <w:unhideWhenUsed/>
    <w:rsid w:val="00F043CF"/>
    <w:pPr>
      <w:tabs>
        <w:tab w:val="center" w:pos="4680"/>
        <w:tab w:val="right" w:pos="9360"/>
      </w:tabs>
    </w:pPr>
  </w:style>
  <w:style w:type="character" w:customStyle="1" w:styleId="FooterChar">
    <w:name w:val="Footer Char"/>
    <w:basedOn w:val="DefaultParagraphFont"/>
    <w:link w:val="Footer"/>
    <w:uiPriority w:val="99"/>
    <w:rsid w:val="00F043CF"/>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F043CF"/>
    <w:rPr>
      <w:b/>
      <w:bCs/>
    </w:rPr>
  </w:style>
  <w:style w:type="character" w:customStyle="1" w:styleId="CommentSubjectChar">
    <w:name w:val="Comment Subject Char"/>
    <w:basedOn w:val="CommentTextChar"/>
    <w:link w:val="CommentSubject"/>
    <w:uiPriority w:val="99"/>
    <w:semiHidden/>
    <w:rsid w:val="00F043CF"/>
    <w:rPr>
      <w:rFonts w:ascii="Calibri" w:eastAsia="Calibri" w:hAnsi="Calibri" w:cs="Times New Roman"/>
      <w:b/>
      <w:bCs/>
      <w:sz w:val="20"/>
      <w:szCs w:val="20"/>
    </w:rPr>
  </w:style>
  <w:style w:type="paragraph" w:styleId="BodyText2">
    <w:name w:val="Body Text 2"/>
    <w:basedOn w:val="Normal"/>
    <w:link w:val="BodyText2Char"/>
    <w:rsid w:val="00A51C8A"/>
    <w:pPr>
      <w:tabs>
        <w:tab w:val="right" w:pos="10080"/>
      </w:tabs>
      <w:spacing w:before="120"/>
      <w:ind w:right="2160"/>
    </w:pPr>
    <w:rPr>
      <w:rFonts w:ascii="Times New Roman" w:eastAsia="Times New Roman" w:hAnsi="Times New Roman"/>
      <w:sz w:val="24"/>
      <w:szCs w:val="20"/>
    </w:rPr>
  </w:style>
  <w:style w:type="character" w:customStyle="1" w:styleId="BodyText2Char">
    <w:name w:val="Body Text 2 Char"/>
    <w:basedOn w:val="DefaultParagraphFont"/>
    <w:link w:val="BodyText2"/>
    <w:rsid w:val="00A51C8A"/>
    <w:rPr>
      <w:rFonts w:ascii="Times New Roman" w:eastAsia="Times New Roman" w:hAnsi="Times New Roman" w:cs="Times New Roman"/>
      <w:sz w:val="24"/>
      <w:szCs w:val="20"/>
    </w:rPr>
  </w:style>
  <w:style w:type="character" w:customStyle="1" w:styleId="volume">
    <w:name w:val="volume"/>
    <w:basedOn w:val="DefaultParagraphFont"/>
    <w:rsid w:val="00A51C8A"/>
  </w:style>
  <w:style w:type="character" w:customStyle="1" w:styleId="issue">
    <w:name w:val="issue"/>
    <w:basedOn w:val="DefaultParagraphFont"/>
    <w:rsid w:val="00A51C8A"/>
  </w:style>
  <w:style w:type="character" w:customStyle="1" w:styleId="pages">
    <w:name w:val="pages"/>
    <w:basedOn w:val="DefaultParagraphFont"/>
    <w:rsid w:val="00A51C8A"/>
  </w:style>
  <w:style w:type="character" w:customStyle="1" w:styleId="apple-style-span">
    <w:name w:val="apple-style-span"/>
    <w:basedOn w:val="DefaultParagraphFont"/>
    <w:rsid w:val="00A51C8A"/>
  </w:style>
  <w:style w:type="character" w:styleId="UnresolvedMention">
    <w:name w:val="Unresolved Mention"/>
    <w:basedOn w:val="DefaultParagraphFont"/>
    <w:uiPriority w:val="99"/>
    <w:semiHidden/>
    <w:unhideWhenUsed/>
    <w:rsid w:val="00F26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2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stdoc.ucsd.edu/training/essential-training.html" TargetMode="External"/><Relationship Id="rId3" Type="http://schemas.openxmlformats.org/officeDocument/2006/relationships/settings" Target="settings.xml"/><Relationship Id="rId7" Type="http://schemas.openxmlformats.org/officeDocument/2006/relationships/hyperlink" Target="mailto:ethics@ucs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thics.ucsd.edu/education/ethic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mkalichman@ucsd.edu</dc:creator>
  <cp:keywords/>
  <dc:description/>
  <cp:lastModifiedBy>Culver, Starr M</cp:lastModifiedBy>
  <cp:revision>15</cp:revision>
  <dcterms:created xsi:type="dcterms:W3CDTF">2022-11-17T00:48:00Z</dcterms:created>
  <dcterms:modified xsi:type="dcterms:W3CDTF">2022-11-23T16:02:00Z</dcterms:modified>
</cp:coreProperties>
</file>